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669B49B9" w:rsidR="005053AB" w:rsidRPr="00862CFC" w:rsidRDefault="0078230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60E0AE86" w:rsidR="005053AB" w:rsidRPr="00862CFC" w:rsidRDefault="00782302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Funciones.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D92A67E" w:rsidR="005053AB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Utiliza las funciones definidas por el usuario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2302">
              <w:rPr>
                <w:rFonts w:ascii="Arial" w:hAnsi="Arial" w:cs="Arial"/>
                <w:sz w:val="20"/>
                <w:szCs w:val="20"/>
              </w:rPr>
              <w:t>para optimizar el código de programación.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46914C76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6.1 Introducción.</w:t>
            </w:r>
          </w:p>
          <w:p w14:paraId="4F2F1D36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6.2 Funciones estándar.</w:t>
            </w:r>
          </w:p>
          <w:p w14:paraId="5D80925B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6.3 Entrada y salida de datos.</w:t>
            </w:r>
          </w:p>
          <w:p w14:paraId="287BA2EC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6.4 Funciones definidas por el usuario.</w:t>
            </w:r>
          </w:p>
          <w:p w14:paraId="2A2606DC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6.5 Pase por valor.</w:t>
            </w:r>
          </w:p>
          <w:p w14:paraId="0FE1F892" w14:textId="77777777" w:rsidR="00782302" w:rsidRPr="00782302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6.6 Pase por referencia.</w:t>
            </w:r>
          </w:p>
          <w:p w14:paraId="6ED640BE" w14:textId="6B09B9ED" w:rsidR="007C7DD4" w:rsidRPr="008C51B7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6.7 Elaboración de programas.</w:t>
            </w:r>
          </w:p>
        </w:tc>
        <w:tc>
          <w:tcPr>
            <w:tcW w:w="2835" w:type="dxa"/>
          </w:tcPr>
          <w:p w14:paraId="78D777D4" w14:textId="533145AE" w:rsidR="00782302" w:rsidRPr="00782302" w:rsidRDefault="00782302" w:rsidP="00782302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Realiza programas que requieran funciones de paso por valor.</w:t>
            </w:r>
          </w:p>
          <w:p w14:paraId="591D69FA" w14:textId="74C44583" w:rsidR="00782302" w:rsidRPr="00782302" w:rsidRDefault="00782302" w:rsidP="00782302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Elabora programas que utilicen funciones de pase por referencia.</w:t>
            </w:r>
          </w:p>
          <w:p w14:paraId="7DB53A5A" w14:textId="5D86274A" w:rsidR="00782302" w:rsidRPr="00782302" w:rsidRDefault="00782302" w:rsidP="00782302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 xml:space="preserve">Realiza programas aplicados a la ingeniería industrial utilizando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782302">
              <w:rPr>
                <w:rFonts w:ascii="Arial" w:hAnsi="Arial" w:cs="Arial"/>
                <w:sz w:val="20"/>
                <w:szCs w:val="20"/>
              </w:rPr>
              <w:t>unciones.</w:t>
            </w:r>
          </w:p>
          <w:p w14:paraId="29B3C389" w14:textId="7267124E" w:rsidR="005053AB" w:rsidRPr="007C7DD4" w:rsidRDefault="00782302" w:rsidP="00782302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782302">
              <w:rPr>
                <w:rFonts w:ascii="Arial" w:hAnsi="Arial" w:cs="Arial"/>
                <w:sz w:val="20"/>
                <w:szCs w:val="20"/>
              </w:rPr>
              <w:t>Desarrolla el proyecto final por equipo que resuelva un problema de la ingeniería industrial utilizando los conocimientos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2302">
              <w:rPr>
                <w:rFonts w:ascii="Arial" w:hAnsi="Arial" w:cs="Arial"/>
                <w:sz w:val="20"/>
                <w:szCs w:val="20"/>
              </w:rPr>
              <w:t>adquiridos en el curso.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3B81E98E" w14:textId="51935F08" w:rsidR="005053AB" w:rsidRPr="00092AA5" w:rsidRDefault="00577290" w:rsidP="00092AA5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</w:tc>
        <w:tc>
          <w:tcPr>
            <w:tcW w:w="2086" w:type="dxa"/>
          </w:tcPr>
          <w:p w14:paraId="57198BE6" w14:textId="3FB1AC65" w:rsidR="005053AB" w:rsidRPr="00862CFC" w:rsidRDefault="004E46F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92D6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6F24DD6A" w:rsidR="00577290" w:rsidRPr="00233468" w:rsidRDefault="00577290" w:rsidP="00782302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E276B4">
              <w:rPr>
                <w:rFonts w:ascii="Arial Narrow" w:hAnsi="Arial Narrow"/>
              </w:rPr>
              <w:t>y dom</w:t>
            </w:r>
            <w:r w:rsidR="00292D6A">
              <w:rPr>
                <w:rFonts w:ascii="Arial Narrow" w:hAnsi="Arial Narrow"/>
              </w:rPr>
              <w:t xml:space="preserve">inar </w:t>
            </w:r>
            <w:r w:rsidR="00782302">
              <w:rPr>
                <w:rFonts w:ascii="Arial Narrow" w:hAnsi="Arial Narrow"/>
              </w:rPr>
              <w:t>Funciones estándar</w:t>
            </w:r>
          </w:p>
        </w:tc>
        <w:tc>
          <w:tcPr>
            <w:tcW w:w="5913" w:type="dxa"/>
          </w:tcPr>
          <w:p w14:paraId="1E770817" w14:textId="4286D245" w:rsidR="00577290" w:rsidRPr="00862CFC" w:rsidRDefault="00782302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7AE34E6B" w14:textId="77777777" w:rsidTr="00782302">
        <w:trPr>
          <w:trHeight w:val="300"/>
        </w:trPr>
        <w:tc>
          <w:tcPr>
            <w:tcW w:w="6662" w:type="dxa"/>
          </w:tcPr>
          <w:p w14:paraId="4457C936" w14:textId="2C7F9C03" w:rsidR="00577290" w:rsidRPr="00233468" w:rsidRDefault="00E276B4" w:rsidP="00782302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y dominar </w:t>
            </w:r>
            <w:r w:rsidR="00782302">
              <w:rPr>
                <w:rFonts w:ascii="Arial Narrow" w:hAnsi="Arial Narrow"/>
              </w:rPr>
              <w:t>Entradas y salidas de datos</w:t>
            </w:r>
          </w:p>
        </w:tc>
        <w:tc>
          <w:tcPr>
            <w:tcW w:w="5913" w:type="dxa"/>
          </w:tcPr>
          <w:p w14:paraId="76CEE991" w14:textId="4380E01C" w:rsidR="00577290" w:rsidRPr="00862CFC" w:rsidRDefault="00782302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7DD1ADA7" w:rsidR="00577290" w:rsidRDefault="00E276B4" w:rsidP="00782302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y dominar </w:t>
            </w:r>
            <w:r w:rsidR="00782302">
              <w:rPr>
                <w:rFonts w:ascii="Arial Narrow" w:hAnsi="Arial Narrow"/>
              </w:rPr>
              <w:t>Funciones definidas por el usuario</w:t>
            </w:r>
          </w:p>
        </w:tc>
        <w:tc>
          <w:tcPr>
            <w:tcW w:w="5913" w:type="dxa"/>
          </w:tcPr>
          <w:p w14:paraId="50166414" w14:textId="26E9F3BC" w:rsidR="00577290" w:rsidRDefault="00782302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41F61CA5" w:rsidR="00577290" w:rsidRDefault="00E276B4" w:rsidP="00782302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y dominar </w:t>
            </w:r>
            <w:r w:rsidR="00782302">
              <w:rPr>
                <w:rFonts w:ascii="Arial Narrow" w:hAnsi="Arial Narrow"/>
              </w:rPr>
              <w:t>Funciones de pase por valor y por referencia</w:t>
            </w:r>
          </w:p>
        </w:tc>
        <w:tc>
          <w:tcPr>
            <w:tcW w:w="5913" w:type="dxa"/>
          </w:tcPr>
          <w:p w14:paraId="7D0CE3B5" w14:textId="28B8BEDE" w:rsidR="00577290" w:rsidRDefault="00782302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B18CFA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F7A08D8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B21EE2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57AAD5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3104885" w:rsidR="008C51B7" w:rsidRPr="00862CFC" w:rsidRDefault="007070CF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</w:t>
            </w:r>
            <w:r w:rsidR="00292D6A">
              <w:t>con las competencias A</w:t>
            </w:r>
            <w:r>
              <w:t xml:space="preserve">, </w:t>
            </w:r>
            <w:r w:rsidR="00292D6A">
              <w:t>B,C</w:t>
            </w:r>
            <w:r>
              <w:t xml:space="preserve"> y</w:t>
            </w:r>
            <w:r w:rsidR="00782302">
              <w:t xml:space="preserve"> parcialmente D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688D823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292D6A">
              <w:t>umple con las competencias A</w:t>
            </w:r>
            <w:r w:rsidR="00826E04">
              <w:t>, C</w:t>
            </w:r>
            <w:r w:rsidR="00605150">
              <w:t xml:space="preserve"> </w:t>
            </w:r>
            <w:r w:rsidR="00292D6A">
              <w:t xml:space="preserve"> y parcialmente </w:t>
            </w:r>
            <w:r w:rsidR="00826E04">
              <w:t>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A7DCE18" w:rsidR="008C51B7" w:rsidRPr="00862CFC" w:rsidRDefault="00826E0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A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70F8989A" w:rsidR="008C51B7" w:rsidRPr="00106009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36826C3C" w:rsidR="008C51B7" w:rsidRPr="00106009" w:rsidRDefault="00826E04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3A058DD" w:rsidR="008C51B7" w:rsidRPr="00106009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0172AC1" w:rsidR="008C51B7" w:rsidRPr="00106009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3BE0B4BC" w:rsidR="008C51B7" w:rsidRPr="00862CFC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4F351746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697E02B4" w:rsidR="008C51B7" w:rsidRPr="00862CFC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23AAD4D" w:rsidR="008C51B7" w:rsidRPr="00862CFC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0C033CCA" w:rsidR="008C51B7" w:rsidRPr="00862CFC" w:rsidRDefault="00826E04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47F0EC4" w:rsidR="008C51B7" w:rsidRPr="00862CFC" w:rsidRDefault="00826E04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F38AB9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4FD948C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17068E9" w:rsidR="00055465" w:rsidRPr="00106009" w:rsidRDefault="00826E0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0756D3D" w:rsidR="00055465" w:rsidRPr="00106009" w:rsidRDefault="00826E0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3EC98A6" w:rsidR="00055465" w:rsidRPr="00106009" w:rsidRDefault="00826E0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6A8F54A" w:rsidR="00055465" w:rsidRPr="00106009" w:rsidRDefault="00826E0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94161FB" w14:textId="77777777" w:rsidR="00092AA5" w:rsidRPr="00862CFC" w:rsidRDefault="00092AA5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Javier(1998).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H.(1999).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(1990),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(1998),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8.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LevineGuillermo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(1993),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Introducción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estructurada.Mc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82302" w:rsidRPr="00862CFC" w14:paraId="23032042" w14:textId="77777777" w:rsidTr="004F5269">
        <w:tc>
          <w:tcPr>
            <w:tcW w:w="961" w:type="dxa"/>
          </w:tcPr>
          <w:p w14:paraId="61B1CD54" w14:textId="77777777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1B5F692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D19CC0D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1F710000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1DE2FD5A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61EB6087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5C4BC5AD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53ACF5F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23B86D03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5BD77125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9661284" w14:textId="731C871C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5850978C" w14:textId="287821E1" w:rsidR="00782302" w:rsidRPr="00862CFC" w:rsidRDefault="00782302" w:rsidP="007823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  <w:bookmarkEnd w:id="0"/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2C5D1" w14:textId="77777777" w:rsidR="00B853D8" w:rsidRDefault="00B853D8" w:rsidP="00862CFC">
      <w:pPr>
        <w:spacing w:after="0" w:line="240" w:lineRule="auto"/>
      </w:pPr>
      <w:r>
        <w:separator/>
      </w:r>
    </w:p>
  </w:endnote>
  <w:endnote w:type="continuationSeparator" w:id="0">
    <w:p w14:paraId="03F56653" w14:textId="77777777" w:rsidR="00B853D8" w:rsidRDefault="00B853D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33B28" w14:textId="77777777" w:rsidR="00B853D8" w:rsidRDefault="00B853D8" w:rsidP="00862CFC">
      <w:pPr>
        <w:spacing w:after="0" w:line="240" w:lineRule="auto"/>
      </w:pPr>
      <w:r>
        <w:separator/>
      </w:r>
    </w:p>
  </w:footnote>
  <w:footnote w:type="continuationSeparator" w:id="0">
    <w:p w14:paraId="4A967ADD" w14:textId="77777777" w:rsidR="00B853D8" w:rsidRDefault="00B853D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B853D8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0216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54ED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54EDA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C3F"/>
    <w:rsid w:val="00015F7E"/>
    <w:rsid w:val="00016390"/>
    <w:rsid w:val="0001678B"/>
    <w:rsid w:val="000300FF"/>
    <w:rsid w:val="00031DD0"/>
    <w:rsid w:val="00055465"/>
    <w:rsid w:val="000626FF"/>
    <w:rsid w:val="000631FB"/>
    <w:rsid w:val="00092AA5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2D6A"/>
    <w:rsid w:val="00293FBE"/>
    <w:rsid w:val="002C258C"/>
    <w:rsid w:val="002C7E24"/>
    <w:rsid w:val="00373659"/>
    <w:rsid w:val="00465AEC"/>
    <w:rsid w:val="004820F8"/>
    <w:rsid w:val="00493A2D"/>
    <w:rsid w:val="004B5321"/>
    <w:rsid w:val="004E46FA"/>
    <w:rsid w:val="004F065B"/>
    <w:rsid w:val="004F5269"/>
    <w:rsid w:val="005053AB"/>
    <w:rsid w:val="00536B92"/>
    <w:rsid w:val="00554EDA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82302"/>
    <w:rsid w:val="007A22EC"/>
    <w:rsid w:val="007C7DD4"/>
    <w:rsid w:val="00824F18"/>
    <w:rsid w:val="00826E04"/>
    <w:rsid w:val="00862CFC"/>
    <w:rsid w:val="00865C4A"/>
    <w:rsid w:val="008C51B7"/>
    <w:rsid w:val="008C7776"/>
    <w:rsid w:val="0093425D"/>
    <w:rsid w:val="009905D5"/>
    <w:rsid w:val="00992C3B"/>
    <w:rsid w:val="009B3EBA"/>
    <w:rsid w:val="00A37058"/>
    <w:rsid w:val="00A5374E"/>
    <w:rsid w:val="00A706AF"/>
    <w:rsid w:val="00A90E8D"/>
    <w:rsid w:val="00AD3509"/>
    <w:rsid w:val="00AE14E7"/>
    <w:rsid w:val="00B17420"/>
    <w:rsid w:val="00B23CAE"/>
    <w:rsid w:val="00B31A95"/>
    <w:rsid w:val="00B749A0"/>
    <w:rsid w:val="00B853D8"/>
    <w:rsid w:val="00BA5082"/>
    <w:rsid w:val="00BE7924"/>
    <w:rsid w:val="00C127DC"/>
    <w:rsid w:val="00C2069A"/>
    <w:rsid w:val="00C84C9F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E276B4"/>
    <w:rsid w:val="00F01AA6"/>
    <w:rsid w:val="00F91948"/>
    <w:rsid w:val="00FD096F"/>
    <w:rsid w:val="00FF0DB3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2883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2018-01-18T23:02:00Z</dcterms:created>
  <dcterms:modified xsi:type="dcterms:W3CDTF">2018-01-18T23:36:00Z</dcterms:modified>
</cp:coreProperties>
</file>